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6F" w:rsidRPr="004908BD" w:rsidRDefault="00F5446F" w:rsidP="00BA47A2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ПРИЛОЖЕНИЕ № 1</w:t>
      </w:r>
    </w:p>
    <w:p w:rsidR="00F5446F" w:rsidRPr="004908BD" w:rsidRDefault="00F5446F" w:rsidP="00753AEF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к Порядку</w:t>
      </w:r>
      <w:r w:rsidRPr="004908BD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4908BD">
        <w:rPr>
          <w:rFonts w:ascii="Times New Roman" w:hAnsi="Times New Roman"/>
          <w:sz w:val="28"/>
          <w:szCs w:val="28"/>
        </w:rPr>
        <w:t>выбору специализированной службы по вопросам похоронного дела на территории Брюховецкого сельского поселения Брюховецкого района</w:t>
      </w:r>
    </w:p>
    <w:p w:rsidR="00F5446F" w:rsidRPr="00753AEF" w:rsidRDefault="00F5446F" w:rsidP="00753AEF">
      <w:pPr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F5446F" w:rsidRPr="00753AEF" w:rsidRDefault="00F5446F" w:rsidP="00753AEF">
      <w:pPr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:rsidR="00F5446F" w:rsidRPr="00753AEF" w:rsidRDefault="00F5446F" w:rsidP="000A5E2F">
      <w:pPr>
        <w:suppressAutoHyphens/>
        <w:spacing w:after="0" w:line="240" w:lineRule="auto"/>
        <w:rPr>
          <w:rFonts w:ascii="Times New Roman" w:eastAsia="Times New Roman" w:hAnsi="Times New Roman"/>
          <w:bCs/>
          <w:iCs/>
          <w:sz w:val="26"/>
          <w:szCs w:val="26"/>
          <w:lang w:eastAsia="ar-SA"/>
        </w:rPr>
      </w:pPr>
    </w:p>
    <w:p w:rsidR="00F5446F" w:rsidRPr="000A5E2F" w:rsidRDefault="00F5446F" w:rsidP="000A5E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</w:pPr>
      <w:r w:rsidRPr="000A5E2F"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  <w:t>Критерии и порядок  оценки заявок на участие в конкурсе</w:t>
      </w:r>
    </w:p>
    <w:p w:rsidR="00F5446F" w:rsidRPr="00753AEF" w:rsidRDefault="00F5446F" w:rsidP="000A5E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iCs/>
          <w:sz w:val="26"/>
          <w:szCs w:val="26"/>
          <w:lang w:eastAsia="ar-SA"/>
        </w:rPr>
      </w:pPr>
    </w:p>
    <w:p w:rsid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C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>1. Для оценки лучших условий исполнения обязанностей специализированной службы устанавливается следующая система критериев и их значений в баллах:</w:t>
      </w:r>
    </w:p>
    <w:p w:rsid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752"/>
        <w:gridCol w:w="3285"/>
      </w:tblGrid>
      <w:tr w:rsidR="00FC0FC4" w:rsidTr="00A900C8">
        <w:trPr>
          <w:trHeight w:val="750"/>
        </w:trPr>
        <w:tc>
          <w:tcPr>
            <w:tcW w:w="817" w:type="dxa"/>
          </w:tcPr>
          <w:p w:rsidR="00FC0FC4" w:rsidRPr="00FC0FC4" w:rsidRDefault="00FC0FC4" w:rsidP="00210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Pr="00FC0F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C0F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FC0F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/п</w:t>
            </w:r>
          </w:p>
          <w:p w:rsidR="00FC0FC4" w:rsidRDefault="00FC0FC4" w:rsidP="00210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52" w:type="dxa"/>
          </w:tcPr>
          <w:p w:rsidR="00FC0FC4" w:rsidRDefault="00FC0FC4" w:rsidP="00210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0F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3285" w:type="dxa"/>
          </w:tcPr>
          <w:p w:rsidR="00FC0FC4" w:rsidRPr="00FC0FC4" w:rsidRDefault="0021095B" w:rsidP="002109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</w:t>
            </w:r>
            <w:r w:rsidR="00FC0FC4" w:rsidRPr="00FC0F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Значение в баллах</w:t>
            </w:r>
          </w:p>
          <w:p w:rsidR="00FC0FC4" w:rsidRDefault="00FC0FC4" w:rsidP="00210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0FC4" w:rsidTr="0021095B">
        <w:tc>
          <w:tcPr>
            <w:tcW w:w="817" w:type="dxa"/>
          </w:tcPr>
          <w:p w:rsidR="00FC0FC4" w:rsidRPr="00FC0FC4" w:rsidRDefault="00FC0FC4" w:rsidP="0021095B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52" w:type="dxa"/>
          </w:tcPr>
          <w:p w:rsidR="00FC0FC4" w:rsidRPr="00FC0FC4" w:rsidRDefault="00FC0FC4" w:rsidP="002109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помещения для пр</w:t>
            </w:r>
            <w:r w:rsidR="00802F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иема заявок (на основании </w:t>
            </w: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правоустанав</w:t>
            </w:r>
            <w:r w:rsidR="00802F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ливающего документа на помещении</w:t>
            </w: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или договор аренды) в ст. </w:t>
            </w:r>
            <w:r w:rsidR="00802F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Брюховецкой</w:t>
            </w:r>
          </w:p>
          <w:p w:rsidR="00FC0FC4" w:rsidRDefault="00FC0FC4" w:rsidP="002109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:rsidR="00FC0FC4" w:rsidRDefault="00FC0FC4" w:rsidP="00210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 до 20 баллов</w:t>
            </w:r>
          </w:p>
        </w:tc>
      </w:tr>
      <w:tr w:rsidR="00802F91" w:rsidTr="0021095B">
        <w:tc>
          <w:tcPr>
            <w:tcW w:w="817" w:type="dxa"/>
          </w:tcPr>
          <w:p w:rsidR="00802F91" w:rsidRPr="00FC0FC4" w:rsidRDefault="00802F91" w:rsidP="0021095B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52" w:type="dxa"/>
          </w:tcPr>
          <w:p w:rsidR="00802F91" w:rsidRPr="00FC0FC4" w:rsidRDefault="00802F91" w:rsidP="002109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персонала дл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 оказания услуг (на основании </w:t>
            </w: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трудового договора и справки по форме 2 НДФЛ)</w:t>
            </w:r>
          </w:p>
          <w:p w:rsidR="00802F91" w:rsidRDefault="00802F91" w:rsidP="002109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:rsidR="00802F91" w:rsidRDefault="00802F91" w:rsidP="00210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 до 20 баллов</w:t>
            </w:r>
          </w:p>
        </w:tc>
      </w:tr>
      <w:tr w:rsidR="00802F91" w:rsidTr="0021095B">
        <w:tc>
          <w:tcPr>
            <w:tcW w:w="817" w:type="dxa"/>
          </w:tcPr>
          <w:p w:rsidR="00802F91" w:rsidRPr="00FC0FC4" w:rsidRDefault="00802F91" w:rsidP="0021095B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52" w:type="dxa"/>
          </w:tcPr>
          <w:p w:rsidR="00802F91" w:rsidRDefault="00802F91" w:rsidP="002109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Наличие специализированного транспорта </w:t>
            </w: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(на основании правоустанавливающего документа)</w:t>
            </w:r>
          </w:p>
          <w:p w:rsidR="0021095B" w:rsidRDefault="0021095B" w:rsidP="0021095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:rsidR="00802F91" w:rsidRDefault="00802F91" w:rsidP="00210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 до 20 баллов</w:t>
            </w:r>
          </w:p>
        </w:tc>
      </w:tr>
      <w:tr w:rsidR="00802F91" w:rsidTr="0021095B">
        <w:tc>
          <w:tcPr>
            <w:tcW w:w="817" w:type="dxa"/>
          </w:tcPr>
          <w:p w:rsidR="00802F91" w:rsidRPr="00FC0FC4" w:rsidRDefault="00802F91" w:rsidP="0021095B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52" w:type="dxa"/>
          </w:tcPr>
          <w:p w:rsidR="00802F91" w:rsidRDefault="008272F4" w:rsidP="0021095B">
            <w:pPr>
              <w:widowControl w:val="0"/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2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материально-тех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нической базы для </w:t>
            </w:r>
            <w:r w:rsidRPr="008272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предметов похоронного ритуала, </w:t>
            </w:r>
            <w:r w:rsidRPr="008272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либо наличие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договоров на изготовление или </w:t>
            </w:r>
            <w:r w:rsidRPr="008272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предметов похоронного рит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уала, </w:t>
            </w:r>
            <w:r w:rsidRPr="008272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иного транспорта для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оказания дополнительных услуг </w:t>
            </w:r>
            <w:r w:rsidRPr="008272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(на  основании правоустанавливающего документа)</w:t>
            </w:r>
          </w:p>
          <w:p w:rsidR="0021095B" w:rsidRDefault="0021095B" w:rsidP="002109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:rsidR="00802F91" w:rsidRDefault="00802F91" w:rsidP="00210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0F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 до 20 баллов</w:t>
            </w:r>
          </w:p>
        </w:tc>
      </w:tr>
      <w:tr w:rsidR="008272F4" w:rsidTr="0021095B">
        <w:tc>
          <w:tcPr>
            <w:tcW w:w="817" w:type="dxa"/>
          </w:tcPr>
          <w:p w:rsidR="008272F4" w:rsidRPr="00FC0FC4" w:rsidRDefault="008272F4" w:rsidP="0021095B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52" w:type="dxa"/>
          </w:tcPr>
          <w:p w:rsidR="008272F4" w:rsidRPr="008272F4" w:rsidRDefault="008272F4" w:rsidP="0021095B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r w:rsidRPr="008272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дополнительных услуг</w:t>
            </w:r>
          </w:p>
          <w:bookmarkEnd w:id="0"/>
          <w:p w:rsidR="008272F4" w:rsidRPr="008272F4" w:rsidRDefault="008272F4" w:rsidP="002109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72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(на основании заверенного прейскуранта)</w:t>
            </w:r>
          </w:p>
        </w:tc>
        <w:tc>
          <w:tcPr>
            <w:tcW w:w="3285" w:type="dxa"/>
          </w:tcPr>
          <w:p w:rsidR="008272F4" w:rsidRPr="00FC0FC4" w:rsidRDefault="004254A4" w:rsidP="00210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54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 до 20 баллов</w:t>
            </w:r>
          </w:p>
        </w:tc>
      </w:tr>
    </w:tbl>
    <w:p w:rsidR="00FC0FC4" w:rsidRPr="00FC0FC4" w:rsidRDefault="00FC0FC4" w:rsidP="002109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2. Каждый член комиссии оценивает в баллах каждую заявку </w:t>
      </w: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участника конкурса по каждому критерию в пределах значения, указанного в пункте 1.</w:t>
      </w: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3. Итоговый балл определяется как среднее арифметическое оценок в баллах всех членов комиссии и рассчитывается по формуле:</w:t>
      </w: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proofErr w:type="spellStart"/>
      <w:r w:rsidRPr="00FC0FC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Rci</w:t>
      </w:r>
      <w:proofErr w:type="spellEnd"/>
      <w:r w:rsidRPr="00FC0FC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+ </w:t>
      </w:r>
      <w:proofErr w:type="spellStart"/>
      <w:r w:rsidRPr="00FC0FC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Cil</w:t>
      </w:r>
      <w:proofErr w:type="spellEnd"/>
      <w:r w:rsidRPr="00FC0FC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+ Ci2 + Ci3 +…… +</w:t>
      </w:r>
      <w:proofErr w:type="spellStart"/>
      <w:r w:rsidRPr="00FC0FC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Cik</w:t>
      </w:r>
      <w:proofErr w:type="spellEnd"/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  <w:r w:rsidRPr="00FC0FC4">
        <w:rPr>
          <w:rFonts w:ascii="Times New Roman" w:eastAsia="Times New Roman" w:hAnsi="Times New Roman"/>
          <w:sz w:val="28"/>
          <w:szCs w:val="28"/>
          <w:lang w:val="en-US" w:eastAsia="ru-RU"/>
        </w:rPr>
        <w:t>:</w:t>
      </w: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C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         </w:t>
      </w:r>
      <w:proofErr w:type="spellStart"/>
      <w:r w:rsidRPr="00FC0FC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Rci</w:t>
      </w:r>
      <w:proofErr w:type="spellEnd"/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итоговый балл, присуждаемый заявке по указанному критерию;</w:t>
      </w: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proofErr w:type="spellStart"/>
      <w:r w:rsidRPr="00FC0FC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Cik</w:t>
      </w:r>
      <w:proofErr w:type="spellEnd"/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– значение в баллах (среднее арифметическое оценок в баллах всех членов </w:t>
      </w: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>комиссии, присуждаемое комиссией заявке на участие в конкурсе по каждому критерию), где:</w:t>
      </w:r>
      <w:proofErr w:type="gramEnd"/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</w:t>
      </w:r>
      <w:r w:rsidRPr="00FC0FC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k</w:t>
      </w: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gramStart"/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>количество</w:t>
      </w:r>
      <w:proofErr w:type="gramEnd"/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установленных критериев.</w:t>
      </w: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Дробное значение итогового балла округляется до двух десятичных знаков после запятой по математическим правилам округления.   </w:t>
      </w: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4. Победителем конкурса признается тот участник конкурса, заявке которого присвоен первый номер. </w:t>
      </w: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0F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5. В случае непредставления данных по указанным критериям претендентами, членами комиссии при проведении оценки и сопоставления заявок на участие в конкурсе в отношении таких критериев будет присвоено 0 баллов.</w:t>
      </w: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0FC4" w:rsidRPr="00FC0FC4" w:rsidRDefault="00FC0FC4" w:rsidP="00FC0F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446F" w:rsidRPr="00B50E79" w:rsidRDefault="00F5446F" w:rsidP="002109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7A2" w:rsidRDefault="00BA47A2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A47A2" w:rsidRDefault="00F5446F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Брюховецкого</w:t>
      </w:r>
      <w:r w:rsidR="00BA47A2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A47A2" w:rsidRDefault="00F5446F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Брюховецкого района,</w:t>
      </w:r>
      <w:r w:rsidR="00BA47A2">
        <w:rPr>
          <w:rFonts w:ascii="Times New Roman" w:hAnsi="Times New Roman"/>
          <w:sz w:val="28"/>
          <w:szCs w:val="28"/>
        </w:rPr>
        <w:t xml:space="preserve"> начальник отдела</w:t>
      </w:r>
    </w:p>
    <w:p w:rsidR="00BA47A2" w:rsidRDefault="00F5446F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по социальным вопросам,</w:t>
      </w:r>
      <w:r w:rsidR="00BA47A2">
        <w:rPr>
          <w:rFonts w:ascii="Times New Roman" w:hAnsi="Times New Roman"/>
          <w:sz w:val="28"/>
          <w:szCs w:val="28"/>
        </w:rPr>
        <w:t xml:space="preserve"> </w:t>
      </w:r>
      <w:r w:rsidRPr="00620035">
        <w:rPr>
          <w:rFonts w:ascii="Times New Roman" w:hAnsi="Times New Roman"/>
          <w:sz w:val="28"/>
          <w:szCs w:val="28"/>
        </w:rPr>
        <w:t xml:space="preserve">торговле, </w:t>
      </w:r>
    </w:p>
    <w:p w:rsidR="00BA47A2" w:rsidRDefault="00F5446F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взаимоде</w:t>
      </w:r>
      <w:r w:rsidR="00BA47A2">
        <w:rPr>
          <w:rFonts w:ascii="Times New Roman" w:hAnsi="Times New Roman"/>
          <w:sz w:val="28"/>
          <w:szCs w:val="28"/>
        </w:rPr>
        <w:t>йствию с общественностью</w:t>
      </w:r>
    </w:p>
    <w:p w:rsidR="008707FB" w:rsidRPr="00BA47A2" w:rsidRDefault="00F5446F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и</w:t>
      </w:r>
      <w:r w:rsidR="00BA47A2">
        <w:rPr>
          <w:rFonts w:ascii="Times New Roman" w:hAnsi="Times New Roman"/>
          <w:sz w:val="28"/>
          <w:szCs w:val="28"/>
        </w:rPr>
        <w:t xml:space="preserve"> </w:t>
      </w:r>
      <w:r w:rsidRPr="00620035">
        <w:rPr>
          <w:rFonts w:ascii="Times New Roman" w:hAnsi="Times New Roman"/>
          <w:sz w:val="28"/>
          <w:szCs w:val="28"/>
        </w:rPr>
        <w:t xml:space="preserve">правоохранительными органами                      </w:t>
      </w:r>
      <w:r w:rsidR="00BA47A2">
        <w:rPr>
          <w:rFonts w:ascii="Times New Roman" w:hAnsi="Times New Roman"/>
          <w:sz w:val="28"/>
          <w:szCs w:val="28"/>
        </w:rPr>
        <w:t xml:space="preserve">                                </w:t>
      </w:r>
      <w:r w:rsidR="0021095B">
        <w:rPr>
          <w:rFonts w:ascii="Times New Roman" w:hAnsi="Times New Roman"/>
          <w:sz w:val="28"/>
          <w:szCs w:val="28"/>
        </w:rPr>
        <w:t xml:space="preserve">С.А. </w:t>
      </w:r>
      <w:proofErr w:type="spellStart"/>
      <w:r w:rsidR="0021095B">
        <w:rPr>
          <w:rFonts w:ascii="Times New Roman" w:hAnsi="Times New Roman"/>
          <w:sz w:val="28"/>
          <w:szCs w:val="28"/>
        </w:rPr>
        <w:t>Дашивец</w:t>
      </w:r>
      <w:proofErr w:type="spellEnd"/>
    </w:p>
    <w:sectPr w:rsidR="008707FB" w:rsidRPr="00BA47A2" w:rsidSect="000A5E2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9F6" w:rsidRDefault="00F329F6" w:rsidP="000A5E2F">
      <w:pPr>
        <w:spacing w:after="0" w:line="240" w:lineRule="auto"/>
      </w:pPr>
      <w:r>
        <w:separator/>
      </w:r>
    </w:p>
  </w:endnote>
  <w:endnote w:type="continuationSeparator" w:id="0">
    <w:p w:rsidR="00F329F6" w:rsidRDefault="00F329F6" w:rsidP="000A5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9F6" w:rsidRDefault="00F329F6" w:rsidP="000A5E2F">
      <w:pPr>
        <w:spacing w:after="0" w:line="240" w:lineRule="auto"/>
      </w:pPr>
      <w:r>
        <w:separator/>
      </w:r>
    </w:p>
  </w:footnote>
  <w:footnote w:type="continuationSeparator" w:id="0">
    <w:p w:rsidR="00F329F6" w:rsidRDefault="00F329F6" w:rsidP="000A5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AEF" w:rsidRPr="00753AEF" w:rsidRDefault="00753AEF" w:rsidP="00753AEF">
    <w:pPr>
      <w:pStyle w:val="a3"/>
      <w:jc w:val="center"/>
      <w:rPr>
        <w:rFonts w:ascii="Times New Roman" w:hAnsi="Times New Roman"/>
        <w:sz w:val="28"/>
        <w:szCs w:val="28"/>
      </w:rPr>
    </w:pPr>
    <w:r w:rsidRPr="00753AEF">
      <w:rPr>
        <w:rFonts w:ascii="Times New Roman" w:hAnsi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669"/>
    <w:multiLevelType w:val="hybridMultilevel"/>
    <w:tmpl w:val="3B1041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744E8C"/>
    <w:multiLevelType w:val="hybridMultilevel"/>
    <w:tmpl w:val="32427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46F"/>
    <w:rsid w:val="000A5E2F"/>
    <w:rsid w:val="00164D61"/>
    <w:rsid w:val="0021095B"/>
    <w:rsid w:val="0026372E"/>
    <w:rsid w:val="0040194C"/>
    <w:rsid w:val="004254A4"/>
    <w:rsid w:val="00533D30"/>
    <w:rsid w:val="00671C45"/>
    <w:rsid w:val="00753AEF"/>
    <w:rsid w:val="00802F91"/>
    <w:rsid w:val="008272F4"/>
    <w:rsid w:val="008707FB"/>
    <w:rsid w:val="00A900C8"/>
    <w:rsid w:val="00BA47A2"/>
    <w:rsid w:val="00CF2129"/>
    <w:rsid w:val="00D432BD"/>
    <w:rsid w:val="00E729BC"/>
    <w:rsid w:val="00F329F6"/>
    <w:rsid w:val="00F5446F"/>
    <w:rsid w:val="00FC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4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5E2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0A5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5E2F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C0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C0F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Карпенко</cp:lastModifiedBy>
  <cp:revision>7</cp:revision>
  <cp:lastPrinted>2017-02-10T08:05:00Z</cp:lastPrinted>
  <dcterms:created xsi:type="dcterms:W3CDTF">2016-12-23T12:00:00Z</dcterms:created>
  <dcterms:modified xsi:type="dcterms:W3CDTF">2021-02-16T12:59:00Z</dcterms:modified>
</cp:coreProperties>
</file>